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5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69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1"/>
        <w:gridCol w:w="3825"/>
        <w:gridCol w:w="2836"/>
        <w:tblGridChange w:id="0">
          <w:tblGrid>
            <w:gridCol w:w="2551"/>
            <w:gridCol w:w="3825"/>
            <w:gridCol w:w="28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Załącznik nr 1: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ZAPYTANIE OFERTOWE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5/BZP/PS/FFW/2026</w:t>
            </w:r>
          </w:p>
        </w:tc>
      </w:tr>
    </w:tbl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OFERTA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71.0" w:type="dxa"/>
        <w:jc w:val="left"/>
        <w:tblInd w:w="-696.0" w:type="dxa"/>
        <w:tblLayout w:type="fixed"/>
        <w:tblLook w:val="0400"/>
      </w:tblPr>
      <w:tblGrid>
        <w:gridCol w:w="3420"/>
        <w:gridCol w:w="5751"/>
        <w:tblGridChange w:id="0">
          <w:tblGrid>
            <w:gridCol w:w="3420"/>
            <w:gridCol w:w="57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Data: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Imię i nazwisko / Nazwa Wykonawcy: </w:t>
            </w:r>
          </w:p>
          <w:p w:rsidR="00000000" w:rsidDel="00000000" w:rsidP="00000000" w:rsidRDefault="00000000" w:rsidRPr="00000000" w14:paraId="0000000B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 przypadku ofert składanych przez konsorcja prosimy o wskazanie lidera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NIP: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/ siedziba: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telefonu: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e-mail: 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Strona www: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Odpowiadając na zapytanie ofertowe poniżej ofertę wykonania usługi:</w:t>
      </w:r>
    </w:p>
    <w:p w:rsidR="00000000" w:rsidDel="00000000" w:rsidP="00000000" w:rsidRDefault="00000000" w:rsidRPr="00000000" w14:paraId="00000019">
      <w:pPr>
        <w:keepNext w:val="0"/>
        <w:keepLines w:val="0"/>
        <w:spacing w:after="160" w:before="0" w:line="259" w:lineRule="auto"/>
        <w:rPr>
          <w:rFonts w:ascii="Arial" w:cs="Arial" w:eastAsia="Arial" w:hAnsi="Arial"/>
          <w:b w:val="1"/>
          <w:bCs w:val="1"/>
          <w:sz w:val="20"/>
          <w:szCs w:val="20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footerReference r:id="rId12" w:type="even"/>
          <w:pgSz w:h="16838" w:w="11906" w:orient="portrait"/>
          <w:pgMar w:bottom="1134" w:top="1985" w:left="1134" w:right="991" w:header="709" w:footer="709"/>
          <w:pgNumType w:start="1"/>
          <w:titlePg w:val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Usługa organizacji 4 jednodniowych szkoleń (wynajęcie sali szkoleniowej, przygotowanie i dostarczenie cateringu) w ramach projektu „Premia społeczna” współfinansowanego ze środków Europejskiego Funduszu Społecznego Plus.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-712390</wp:posOffset>
            </wp:positionH>
            <wp:positionV relativeFrom="paragraph">
              <wp:posOffset>847725</wp:posOffset>
            </wp:positionV>
            <wp:extent cx="7533068" cy="1164777"/>
            <wp:effectExtent b="0" l="0" r="0" t="0"/>
            <wp:wrapNone/>
            <wp:docPr id="6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33068" cy="116477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spacing w:line="240" w:lineRule="auto"/>
        <w:ind w:right="34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Wycena Zamówienia (Łączna cena brutto):</w:t>
      </w:r>
    </w:p>
    <w:p w:rsidR="00000000" w:rsidDel="00000000" w:rsidP="00000000" w:rsidRDefault="00000000" w:rsidRPr="00000000" w14:paraId="0000001B">
      <w:pPr>
        <w:spacing w:after="200" w:line="240" w:lineRule="auto"/>
        <w:ind w:right="34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Wynagrodzenie brutto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za realizację Zamówienia zgodnie z Zapytaniem Ofertowym nr 5/BZP/PS/FFW/2026: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1517758</wp:posOffset>
            </wp:positionH>
            <wp:positionV relativeFrom="page">
              <wp:posOffset>7339464</wp:posOffset>
            </wp:positionV>
            <wp:extent cx="7534881" cy="189955"/>
            <wp:effectExtent b="0" l="0" r="0" t="0"/>
            <wp:wrapNone/>
            <wp:docPr id="6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34881" cy="1899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3"/>
        <w:tblW w:w="15645.0" w:type="dxa"/>
        <w:jc w:val="left"/>
        <w:tblInd w:w="-967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1320"/>
        <w:gridCol w:w="780"/>
        <w:gridCol w:w="1320"/>
        <w:gridCol w:w="570"/>
        <w:gridCol w:w="1140"/>
        <w:gridCol w:w="2550"/>
        <w:gridCol w:w="2265"/>
        <w:gridCol w:w="1410"/>
        <w:gridCol w:w="705"/>
        <w:gridCol w:w="1410"/>
        <w:gridCol w:w="1395"/>
        <w:tblGridChange w:id="0">
          <w:tblGrid>
            <w:gridCol w:w="780"/>
            <w:gridCol w:w="1320"/>
            <w:gridCol w:w="780"/>
            <w:gridCol w:w="1320"/>
            <w:gridCol w:w="570"/>
            <w:gridCol w:w="1140"/>
            <w:gridCol w:w="2550"/>
            <w:gridCol w:w="2265"/>
            <w:gridCol w:w="1410"/>
            <w:gridCol w:w="705"/>
            <w:gridCol w:w="1410"/>
            <w:gridCol w:w="1395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auto" w:val="clear"/>
                <w:rtl w:val="0"/>
              </w:rPr>
              <w:t xml:space="preserve">Część zamówienia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2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Miasto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Termin spotkania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Catering stawka netto za 1 uczestnika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VAT (%)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Catering stawka brutto za 1 uczestnika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Nazwa i adres sali szkoleniowej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Adres www obiektu z salą szkoleniową/ sali szkoleniowej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Koszt wynajmu sali konferencyjnej netto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VAT (%)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Koszt wynajmu sali konferencyjnej brutto (PLN)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before="0"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SUMA BRUTTO ZA CATERING DLA 30 OSÓB I WYNAJEM SALI (PLN)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Toruń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26.03.2026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Kielce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15.04.2026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Gorzów Wielkopolski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28.04.2026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Białystok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before="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12.05.2026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40" w:lineRule="auto"/>
              <w:ind w:right="-74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1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8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SUMA NETTO ZA ORGANIZACJĘ … (liczba części) SZKOLEŃ/NIA: .................... PLN + …….. VAT, CO DAJE ŁĄCZNIE BRUTTO …………….. PLN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8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SŁOWNIE SUMA BRUTTO ZA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 ORGANIZACJĘ … SZKOLEŃ/NIA: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(PLN): ...........................................................................................................................................................</w:t>
            </w:r>
          </w:p>
        </w:tc>
      </w:tr>
    </w:tbl>
    <w:p w:rsidR="00000000" w:rsidDel="00000000" w:rsidP="00000000" w:rsidRDefault="00000000" w:rsidRPr="00000000" w14:paraId="00000066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footerReference r:id="rId15" w:type="default"/>
          <w:type w:val="nextPage"/>
          <w:pgSz w:h="11906" w:w="16838" w:orient="landscape"/>
          <w:pgMar w:bottom="992" w:top="1702" w:left="1134" w:right="1985" w:header="709" w:footer="709"/>
          <w:pgNumType w:start="2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Dostępność dla osób z niepełnosprawnościami</w:t>
      </w:r>
    </w:p>
    <w:p w:rsidR="00000000" w:rsidDel="00000000" w:rsidP="00000000" w:rsidRDefault="00000000" w:rsidRPr="00000000" w14:paraId="00000068">
      <w:pPr>
        <w:spacing w:after="80" w:before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każda sala szkoleniowa przedstawiona w ofercie jest dostępna dla osób z niepełnosprawnościami. </w:t>
      </w:r>
    </w:p>
    <w:p w:rsidR="00000000" w:rsidDel="00000000" w:rsidP="00000000" w:rsidRDefault="00000000" w:rsidRPr="00000000" w14:paraId="00000069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6A">
      <w:pPr>
        <w:spacing w:after="80" w:before="32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Parking</w:t>
      </w:r>
    </w:p>
    <w:p w:rsidR="00000000" w:rsidDel="00000000" w:rsidP="00000000" w:rsidRDefault="00000000" w:rsidRPr="00000000" w14:paraId="0000006B">
      <w:pPr>
        <w:spacing w:after="80" w:before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na terenie każdego obiektu, w którym znajduje się sala szkoleniowa lub w odległości do 300 m od obiektu znajduje się parking (publiczny lub prywatny) dostępny dla uczestników i organizatorów szkolenia. W przypadku parkingu prywatnego jego użytkowanie przez uczestników i organizatorów spotkania jest wliczone w cenę usługi.</w:t>
      </w:r>
    </w:p>
    <w:p w:rsidR="00000000" w:rsidDel="00000000" w:rsidP="00000000" w:rsidRDefault="00000000" w:rsidRPr="00000000" w14:paraId="0000006C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6D">
      <w:pPr>
        <w:spacing w:after="20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III. Oświadczenie o spełnianiu przez obiekt warunków OPZ</w:t>
      </w:r>
    </w:p>
    <w:p w:rsidR="00000000" w:rsidDel="00000000" w:rsidP="00000000" w:rsidRDefault="00000000" w:rsidRPr="00000000" w14:paraId="0000006E">
      <w:pPr>
        <w:spacing w:after="80" w:before="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każda sala szkoleniowa przedstawiona w ofercie spełnia wszystkie warunki opisane w Zapytaniu ofertowym w pkt. I Opis przedmiotu zamówienia.</w:t>
      </w:r>
    </w:p>
    <w:p w:rsidR="00000000" w:rsidDel="00000000" w:rsidP="00000000" w:rsidRDefault="00000000" w:rsidRPr="00000000" w14:paraId="0000006F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70">
      <w:pPr>
        <w:spacing w:after="24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IV. Klauzula społeczna</w:t>
      </w:r>
    </w:p>
    <w:p w:rsidR="00000000" w:rsidDel="00000000" w:rsidP="00000000" w:rsidRDefault="00000000" w:rsidRPr="00000000" w14:paraId="00000071">
      <w:pPr>
        <w:spacing w:after="120" w:before="1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Wykonawca zatrudnia co najmniej 20% pracowników (osób zatrudnionych na podstawie umowy o pracę/spółdzielczej umowy o pracę) z katalogu osób zagrożonych wykluczeniem społecznym, tj. wskazanych w art. 2 pkt 6) Ustawy z dnia 5 sierpnia 2022 r. o ekonomii społecznej (Dz. U. 2025 poz. 806).</w:t>
      </w:r>
    </w:p>
    <w:p w:rsidR="00000000" w:rsidDel="00000000" w:rsidP="00000000" w:rsidRDefault="00000000" w:rsidRPr="00000000" w14:paraId="00000072">
      <w:pPr>
        <w:spacing w:after="12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V. Osoby odpowiedzialne za nadzór nad realizacją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że:</w:t>
      </w:r>
    </w:p>
    <w:p w:rsidR="00000000" w:rsidDel="00000000" w:rsidP="00000000" w:rsidRDefault="00000000" w:rsidRPr="00000000" w14:paraId="00000076">
      <w:pPr>
        <w:spacing w:after="12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Osobą odpowiedzialną za nadzór nad realizacją Zamówienia i kontakt z Zamawiającym będzie: </w:t>
      </w:r>
    </w:p>
    <w:p w:rsidR="00000000" w:rsidDel="00000000" w:rsidP="00000000" w:rsidRDefault="00000000" w:rsidRPr="00000000" w14:paraId="00000077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imię i nazwisko …………………………………………………………………………. </w:t>
      </w:r>
    </w:p>
    <w:p w:rsidR="00000000" w:rsidDel="00000000" w:rsidP="00000000" w:rsidRDefault="00000000" w:rsidRPr="00000000" w14:paraId="00000078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e-mail …………………………………………….………….. tel …………………………</w:t>
      </w:r>
    </w:p>
    <w:p w:rsidR="00000000" w:rsidDel="00000000" w:rsidP="00000000" w:rsidRDefault="00000000" w:rsidRPr="00000000" w14:paraId="00000079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VI. Kryteria podmiotowe</w:t>
      </w:r>
    </w:p>
    <w:p w:rsidR="00000000" w:rsidDel="00000000" w:rsidP="00000000" w:rsidRDefault="00000000" w:rsidRPr="00000000" w14:paraId="0000007A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 posiadam: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spacing w:before="0" w:line="276" w:lineRule="auto"/>
        <w:ind w:left="720" w:right="339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Doświadczenie niezbędne do wykonania zamówienia – doświadczenie w realizacji co najmniej 3 usług polegających na jednoczesnym dostarczeniu cateringu i wynajęciu sali na potrzeby wydarzenia o charakterze szkoleniowym, przy czym</w:t>
      </w:r>
    </w:p>
    <w:p w:rsidR="00000000" w:rsidDel="00000000" w:rsidP="00000000" w:rsidRDefault="00000000" w:rsidRPr="00000000" w14:paraId="0000007C">
      <w:pPr>
        <w:keepNext w:val="0"/>
        <w:keepLines w:val="0"/>
        <w:numPr>
          <w:ilvl w:val="0"/>
          <w:numId w:val="5"/>
        </w:numPr>
        <w:tabs>
          <w:tab w:val="left" w:leader="none" w:pos="426"/>
        </w:tabs>
        <w:spacing w:after="120" w:before="0" w:line="276" w:lineRule="auto"/>
        <w:ind w:left="144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 każdym przypadku dostarczono usługę cateringową dla min. 20 osób, oraz</w:t>
      </w:r>
    </w:p>
    <w:p w:rsidR="00000000" w:rsidDel="00000000" w:rsidP="00000000" w:rsidRDefault="00000000" w:rsidRPr="00000000" w14:paraId="0000007D">
      <w:pPr>
        <w:keepNext w:val="0"/>
        <w:keepLines w:val="0"/>
        <w:numPr>
          <w:ilvl w:val="0"/>
          <w:numId w:val="5"/>
        </w:numPr>
        <w:tabs>
          <w:tab w:val="left" w:leader="none" w:pos="426"/>
        </w:tabs>
        <w:spacing w:after="120" w:before="0" w:line="276" w:lineRule="auto"/>
        <w:ind w:left="144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każde z wydarzeń odbyło się w ciągu ostatnich 2 lat przed datą złożenia oferty.</w:t>
      </w:r>
    </w:p>
    <w:p w:rsidR="00000000" w:rsidDel="00000000" w:rsidP="00000000" w:rsidRDefault="00000000" w:rsidRPr="00000000" w14:paraId="0000007E">
      <w:pPr>
        <w:keepNext w:val="0"/>
        <w:keepLines w:val="0"/>
        <w:tabs>
          <w:tab w:val="left" w:leader="none" w:pos="706"/>
        </w:tabs>
        <w:spacing w:after="120" w:before="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Doświadczenie jest potwierdzone referencjami lub protokołami odbioru lub innymi dokumentami wykazującymi należyte wykonanie minimum 3 usług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 wyżej wskazanym zakresie (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jednoznaczne potwierdzenie daty, liczby osób, zakresu catering+wynajem sali i charakteru usługi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90.0" w:type="dxa"/>
        <w:jc w:val="left"/>
        <w:tblInd w:w="-9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"/>
        <w:gridCol w:w="2550"/>
        <w:gridCol w:w="2130"/>
        <w:gridCol w:w="1275"/>
        <w:gridCol w:w="1695"/>
        <w:gridCol w:w="2745"/>
        <w:tblGridChange w:id="0">
          <w:tblGrid>
            <w:gridCol w:w="495"/>
            <w:gridCol w:w="2550"/>
            <w:gridCol w:w="2130"/>
            <w:gridCol w:w="1275"/>
            <w:gridCol w:w="1695"/>
            <w:gridCol w:w="2745"/>
          </w:tblGrid>
        </w:tblGridChange>
      </w:tblGrid>
      <w:tr>
        <w:trPr>
          <w:cantSplit w:val="0"/>
          <w:trHeight w:val="16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before="0" w:line="240" w:lineRule="auto"/>
              <w:ind w:left="-40" w:right="-165" w:firstLine="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tabs>
                <w:tab w:val="left" w:leader="none" w:pos="567"/>
              </w:tabs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Opis zrealizowanego zamówienia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before="0"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Nazwa klienta, dla którego zrealizowano usługę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Termin realizacji usługi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before="0" w:line="240" w:lineRule="auto"/>
              <w:ind w:right="-21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Liczba osób, dla których dostarczono usługę cateringową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before="0" w:line="240" w:lineRule="auto"/>
              <w:ind w:right="66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Załączono referencje/protokół odbioru/</w:t>
              <w:br w:type="textWrapping"/>
              <w:t xml:space="preserve">fakturę+wyciąg bankowy/</w:t>
              <w:br w:type="textWrapping"/>
              <w:t xml:space="preserve">umowę+wyciąg bankowy (TAK/NIE)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tabs>
                <w:tab w:val="left" w:leader="none" w:pos="349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87">
            <w:pPr>
              <w:tabs>
                <w:tab w:val="left" w:leader="none" w:pos="349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8D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93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Oświadczam, że zapoznałem/-am się z postanowieniami Zapytania Ofertowego </w:t>
        <w:br w:type="textWrapping"/>
        <w:t xml:space="preserve">5/BZP/PS/FFW/2026.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 cenie oferty zostały uwzględnione wszystkie koszty wykonania zamówienia, zgodnie ze wymaganiami określonymi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nm9h2l6h5nbk" w:id="2"/>
      <w:bookmarkEnd w:id="2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spełniam osobiście lub osoba/y wskazana/e do realizacji Zamówienia spełniają wszystkie wymagania stawiane Wykonawcy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uważam się za związaną/związanego niniejszą ofertą przez okres 30 dni.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dokumenty załączone do niniejszej oferty stanowią integralną jej część i są zgodne z wymaganiami określonymi w „Zapytaniu ofertowym”.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3znysh7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Niniejszym oświadczam, że nie jestem powiązany/-a kapitałowo lub osobowo z Zamawiającym, osobami upoważnionymi do reprezentowania Zamawiającego lub wykonującymi w imieniu Zamawiającego czynności związane z przygotowaniem i przeprowadzeniem procedury wyboru wykonawcy.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Przez powiązania kapitałowe lub osobowe rozumie się wzajemne powiązania między Wykonawcą a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000000" w:rsidDel="00000000" w:rsidP="00000000" w:rsidRDefault="00000000" w:rsidRPr="00000000" w14:paraId="0000009F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A0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posiadaniu co najmniej 10% udziałów lub akcji, o ile niższy próg nie wynika z przepisów prawa,</w:t>
      </w:r>
    </w:p>
    <w:p w:rsidR="00000000" w:rsidDel="00000000" w:rsidP="00000000" w:rsidRDefault="00000000" w:rsidRPr="00000000" w14:paraId="000000A1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A2">
      <w:pPr>
        <w:keepNext w:val="0"/>
        <w:keepLines w:val="0"/>
        <w:numPr>
          <w:ilvl w:val="0"/>
          <w:numId w:val="2"/>
        </w:numPr>
        <w:spacing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w związku małżeńskim, w stosunku pokrewieństwa lub powinowactwa w linii prostej, pokrewieństwa lub powinowactwa w linii bocznej do drugiego stopnia lub w stosunku przysposobienia, opieki lub kurateli albo pozostawania we wspólnym pożyciu z zastępcą prawnym zamawiającego, członkami organów zarządzających lub organów nadzorczych,</w:t>
      </w:r>
    </w:p>
    <w:p w:rsidR="00000000" w:rsidDel="00000000" w:rsidP="00000000" w:rsidRDefault="00000000" w:rsidRPr="00000000" w14:paraId="000000A3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z zamawiającym w takim stosunku prawnym lub faktycznym, że istnieje uzasadniona wątpliwość co do bezstronności lub niezależności w związku z postępowaniem o udzielenie zamówienia.</w:t>
      </w:r>
    </w:p>
    <w:p w:rsidR="00000000" w:rsidDel="00000000" w:rsidP="00000000" w:rsidRDefault="00000000" w:rsidRPr="00000000" w14:paraId="000000A4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iż nie zachodzą wobec mnie okoliczności wskazane w art. 7 ust. 1 ustawy z 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wypełniłem/am obowiązki informacyjne przewidziane w art. 13 lub 14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wobec osób fizycznych, od których dane osobowe bezpośrednio lub pośrednio pozyskałem/am w celu ubiegania się o udzielenie zamówienia w niniejszym zapytaniu ofertowym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Oświadczam/-y, że zapoznałem/zapoznaliśmy się z informacjami Administratora Danych Osobowych dotyczących danych osobowych (część XV zapytania ofertowego) i wyrażam zgodę na przetwarzanie moich/naszych danych osobowych.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Załącznikami do niniejszej oferty są:</w:t>
      </w:r>
    </w:p>
    <w:p w:rsidR="00000000" w:rsidDel="00000000" w:rsidP="00000000" w:rsidRDefault="00000000" w:rsidRPr="00000000" w14:paraId="000000A9">
      <w:pPr>
        <w:keepNext w:val="0"/>
        <w:keepLines w:val="0"/>
        <w:numPr>
          <w:ilvl w:val="3"/>
          <w:numId w:val="1"/>
        </w:numPr>
        <w:spacing w:before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Referencje, protokoły odbioru lub faktury wraz z wyciągami bankowymi lub umowy wraz z wyciągami bankowymi lub inne dokumenty potwierdzające spełnienie kryterium podmiotowego dot. doświadczenia, tj.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jednoznacznie potwierdzające datę, liczbę osób, charakter wydarzenia, zakres usługi (catering+wynajem sali).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numPr>
          <w:ilvl w:val="3"/>
          <w:numId w:val="1"/>
        </w:numPr>
        <w:spacing w:before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qz3sg6vg50ns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Przynajmniej jedno zdjęcie poglądowe dla zaproponowanej w ofercie sali szkoleniowej.</w:t>
      </w:r>
    </w:p>
    <w:p w:rsidR="00000000" w:rsidDel="00000000" w:rsidP="00000000" w:rsidRDefault="00000000" w:rsidRPr="00000000" w14:paraId="000000AB">
      <w:pPr>
        <w:keepNext w:val="0"/>
        <w:keepLines w:val="0"/>
        <w:numPr>
          <w:ilvl w:val="3"/>
          <w:numId w:val="1"/>
        </w:numPr>
        <w:spacing w:before="0" w:line="276" w:lineRule="auto"/>
        <w:ind w:left="426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Pełnomocnictwo (jeśli dotyczy)</w:t>
      </w:r>
    </w:p>
    <w:p w:rsidR="00000000" w:rsidDel="00000000" w:rsidP="00000000" w:rsidRDefault="00000000" w:rsidRPr="00000000" w14:paraId="000000AC">
      <w:pPr>
        <w:keepNext w:val="0"/>
        <w:keepLines w:val="0"/>
        <w:spacing w:before="0" w:line="276" w:lineRule="auto"/>
        <w:ind w:left="28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spacing w:before="0" w:line="276" w:lineRule="auto"/>
        <w:ind w:left="28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</w:t>
        <w:tab/>
        <w:tab/>
        <w:tab/>
        <w:tab/>
        <w:t xml:space="preserve">…………………………………</w:t>
      </w:r>
    </w:p>
    <w:p w:rsidR="00000000" w:rsidDel="00000000" w:rsidP="00000000" w:rsidRDefault="00000000" w:rsidRPr="00000000" w14:paraId="000000B2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ab/>
        <w:tab/>
        <w:tab/>
        <w:t xml:space="preserve">     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(data i podpis Wykonawcy)</w:t>
      </w:r>
      <w:r w:rsidDel="00000000" w:rsidR="00000000" w:rsidRPr="00000000">
        <w:rPr>
          <w:rtl w:val="0"/>
        </w:rPr>
      </w:r>
    </w:p>
    <w:sectPr>
      <w:footerReference r:id="rId16" w:type="default"/>
      <w:type w:val="nextPage"/>
      <w:pgSz w:h="16838" w:w="11906" w:orient="portrait"/>
      <w:pgMar w:bottom="851" w:top="2089" w:left="1134" w:right="992" w:header="709" w:footer="709"/>
      <w:pgNumType w:start="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-616199</wp:posOffset>
          </wp:positionH>
          <wp:positionV relativeFrom="paragraph">
            <wp:posOffset>657225</wp:posOffset>
          </wp:positionV>
          <wp:extent cx="7534881" cy="189955"/>
          <wp:effectExtent b="0" l="0" r="0" t="0"/>
          <wp:wrapNone/>
          <wp:docPr id="7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rPr/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949899</wp:posOffset>
          </wp:positionH>
          <wp:positionV relativeFrom="paragraph">
            <wp:posOffset>649642</wp:posOffset>
          </wp:positionV>
          <wp:extent cx="7534881" cy="189955"/>
          <wp:effectExtent b="0" l="0" r="0" t="0"/>
          <wp:wrapNone/>
          <wp:docPr id="7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spacing w:before="120" w:line="240" w:lineRule="auto"/>
      <w:ind w:right="339"/>
      <w:rPr>
        <w:rFonts w:ascii="Arial" w:cs="Arial" w:eastAsia="Arial" w:hAnsi="Arial"/>
        <w:b w:val="1"/>
        <w:bCs w:val="1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0">
    <w:pPr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-706030</wp:posOffset>
          </wp:positionH>
          <wp:positionV relativeFrom="paragraph">
            <wp:posOffset>666496</wp:posOffset>
          </wp:positionV>
          <wp:extent cx="7534881" cy="189955"/>
          <wp:effectExtent b="0" l="0" r="0" t="0"/>
          <wp:wrapNone/>
          <wp:docPr id="70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B3">
      <w:pPr>
        <w:spacing w:before="60" w:line="240" w:lineRule="auto"/>
        <w:rPr>
          <w:color w:val="a6a7a9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a6a7a9"/>
          <w:sz w:val="16"/>
          <w:szCs w:val="16"/>
          <w:rtl w:val="0"/>
        </w:rPr>
        <w:t xml:space="preserve"> Cena brutto obejmuje </w:t>
      </w:r>
    </w:p>
    <w:p w:rsidR="00000000" w:rsidDel="00000000" w:rsidP="00000000" w:rsidRDefault="00000000" w:rsidRPr="00000000" w14:paraId="000000B4">
      <w:pPr>
        <w:keepNext w:val="0"/>
        <w:keepLines w:val="0"/>
        <w:numPr>
          <w:ilvl w:val="0"/>
          <w:numId w:val="6"/>
        </w:numPr>
        <w:spacing w:before="0" w:line="240" w:lineRule="auto"/>
        <w:ind w:left="720" w:hanging="360"/>
        <w:rPr>
          <w:color w:val="a6a7a9"/>
          <w:sz w:val="16"/>
          <w:szCs w:val="16"/>
        </w:rPr>
      </w:pPr>
      <w:r w:rsidDel="00000000" w:rsidR="00000000" w:rsidRPr="00000000">
        <w:rPr>
          <w:color w:val="a6a7a9"/>
          <w:sz w:val="16"/>
          <w:szCs w:val="16"/>
          <w:rtl w:val="0"/>
        </w:rPr>
        <w:t xml:space="preserve">w przypadku Oferentów prowadzących działalność gospodarczą: podatek VAT </w:t>
      </w:r>
    </w:p>
    <w:p w:rsidR="00000000" w:rsidDel="00000000" w:rsidP="00000000" w:rsidRDefault="00000000" w:rsidRPr="00000000" w14:paraId="000000B5">
      <w:pPr>
        <w:keepNext w:val="0"/>
        <w:keepLines w:val="0"/>
        <w:numPr>
          <w:ilvl w:val="0"/>
          <w:numId w:val="6"/>
        </w:numPr>
        <w:spacing w:before="0" w:line="240" w:lineRule="auto"/>
        <w:ind w:left="720" w:hanging="360"/>
        <w:rPr>
          <w:color w:val="a6a7a9"/>
          <w:sz w:val="17"/>
          <w:szCs w:val="17"/>
        </w:rPr>
      </w:pPr>
      <w:r w:rsidDel="00000000" w:rsidR="00000000" w:rsidRPr="00000000">
        <w:rPr>
          <w:color w:val="a6a7a9"/>
          <w:sz w:val="16"/>
          <w:szCs w:val="16"/>
          <w:rtl w:val="0"/>
        </w:rPr>
        <w:t xml:space="preserve">w przypadku osób fizycznych: podatek oraz składki ZUS należne zarówno od pracownika jak i pracodawcy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B6">
      <w:pPr>
        <w:spacing w:line="240" w:lineRule="auto"/>
        <w:ind w:hanging="2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W przypadku, gdy Wykonawca nie przekazuje danych osobowych innych niż̇ bezpośrednio jego dotyczących lub zachodzi wyłączenie stosowania obowiązku informacyjnego, stosownie do art. 13 ust. 4 lub art. 14 ust. 5 RODO treści oświadczenia Wykonawca nie składa (należy skreślić́ pkt. 6).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-136606</wp:posOffset>
          </wp:positionH>
          <wp:positionV relativeFrom="page">
            <wp:posOffset>23329</wp:posOffset>
          </wp:positionV>
          <wp:extent cx="7516728" cy="960119"/>
          <wp:effectExtent b="0" l="0" r="0" t="0"/>
          <wp:wrapNone/>
          <wp:docPr id="7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6728" cy="96011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-885817</wp:posOffset>
          </wp:positionH>
          <wp:positionV relativeFrom="paragraph">
            <wp:posOffset>-447666</wp:posOffset>
          </wp:positionV>
          <wp:extent cx="7516728" cy="960119"/>
          <wp:effectExtent b="0" l="0" r="0" t="0"/>
          <wp:wrapNone/>
          <wp:docPr id="6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6728" cy="960119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0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sz w:val="21"/>
        <w:szCs w:val="21"/>
        <w:highlight w:val="white"/>
        <w:lang w:val="pl"/>
      </w:rPr>
    </w:rPrDefault>
    <w:pPrDefault>
      <w:pPr>
        <w:keepNext w:val="1"/>
        <w:keepLines w:val="1"/>
        <w:spacing w:before="240"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Poppins" w:cs="Poppins" w:eastAsia="Poppins" w:hAnsi="Poppins"/>
      <w:b w:val="1"/>
      <w:bCs w:val="1"/>
      <w:sz w:val="36"/>
      <w:szCs w:val="36"/>
    </w:rPr>
  </w:style>
  <w:style w:type="paragraph" w:styleId="Heading2">
    <w:name w:val="heading 2"/>
    <w:basedOn w:val="Normal"/>
    <w:next w:val="Normal"/>
    <w:pPr/>
    <w:rPr>
      <w:rFonts w:ascii="Poppins" w:cs="Poppins" w:eastAsia="Poppins" w:hAnsi="Poppins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/>
    <w:rPr>
      <w:rFonts w:ascii="Poppins" w:cs="Poppins" w:eastAsia="Poppins" w:hAnsi="Poppins"/>
      <w:b w:val="1"/>
      <w:bCs w:val="1"/>
    </w:rPr>
  </w:style>
  <w:style w:type="paragraph" w:styleId="Heading4">
    <w:name w:val="heading 4"/>
    <w:basedOn w:val="Normal"/>
    <w:next w:val="Normal"/>
    <w:pPr>
      <w:spacing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Poppins" w:cs="Poppins" w:eastAsia="Poppins" w:hAnsi="Poppins"/>
      <w:b w:val="1"/>
      <w:bCs w:val="1"/>
      <w:sz w:val="32"/>
      <w:szCs w:val="3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883923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83923"/>
  </w:style>
  <w:style w:type="paragraph" w:styleId="Stopka">
    <w:name w:val="footer"/>
    <w:link w:val="StopkaZnak"/>
    <w:uiPriority w:val="99"/>
    <w:unhideWhenUsed w:val="1"/>
    <w:rsid w:val="00593C21"/>
    <w:rPr>
      <w:sz w:val="18"/>
      <w:szCs w:val="18"/>
    </w:rPr>
  </w:style>
  <w:style w:type="character" w:styleId="StopkaZnak" w:customStyle="1">
    <w:name w:val="Stopka Znak"/>
    <w:basedOn w:val="Domylnaczcionkaakapitu"/>
    <w:link w:val="Stopka"/>
    <w:uiPriority w:val="99"/>
    <w:rsid w:val="00593C21"/>
    <w:rPr>
      <w:rFonts w:ascii="Open Sans" w:cs="Open Sans" w:hAnsi="Open Sans" w:eastAsiaTheme="majorEastAsia"/>
      <w:color w:val="011638" w:themeColor="text1"/>
      <w:sz w:val="18"/>
      <w:szCs w:val="18"/>
      <w:lang w:val="en-US"/>
    </w:rPr>
  </w:style>
  <w:style w:type="paragraph" w:styleId="Bezodstpw">
    <w:name w:val="No Spacing"/>
    <w:link w:val="BezodstpwZnak"/>
    <w:uiPriority w:val="1"/>
    <w:rsid w:val="00A67162"/>
  </w:style>
  <w:style w:type="character" w:styleId="BezodstpwZnak" w:customStyle="1">
    <w:name w:val="Bez odstępów Znak"/>
    <w:basedOn w:val="Domylnaczcionkaakapitu"/>
    <w:link w:val="Bezodstpw"/>
    <w:uiPriority w:val="1"/>
    <w:rsid w:val="00A67162"/>
    <w:rPr>
      <w:rFonts w:ascii="Open Sans" w:cs="Open Sans" w:hAnsi="Open Sans" w:eastAsiaTheme="majorEastAsia"/>
      <w:color w:val="011638" w:themeColor="text1"/>
      <w:lang w:val="en-US"/>
    </w:rPr>
  </w:style>
  <w:style w:type="paragraph" w:styleId="NormalnyWeb">
    <w:name w:val="Normal (Web)"/>
    <w:uiPriority w:val="99"/>
    <w:semiHidden w:val="1"/>
    <w:unhideWhenUsed w:val="1"/>
    <w:rsid w:val="00011D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agwek1Znak" w:customStyle="1">
    <w:name w:val="Nagłówek 1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36"/>
      <w:szCs w:val="36"/>
    </w:rPr>
  </w:style>
  <w:style w:type="character" w:styleId="Pogrubienie">
    <w:name w:val="Strong"/>
    <w:uiPriority w:val="22"/>
    <w:qFormat w:val="1"/>
    <w:rsid w:val="00C7773F"/>
    <w:rPr>
      <w:b w:val="1"/>
      <w:bCs w:val="1"/>
    </w:rPr>
  </w:style>
  <w:style w:type="character" w:styleId="Nagwek2Znak" w:customStyle="1">
    <w:name w:val="Nagłówek 2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28"/>
      <w:szCs w:val="28"/>
    </w:rPr>
  </w:style>
  <w:style w:type="character" w:styleId="Nagwek3Znak" w:customStyle="1">
    <w:name w:val="Nagłówek 3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21"/>
      <w:szCs w:val="21"/>
    </w:rPr>
  </w:style>
  <w:style w:type="character" w:styleId="TytuZnak" w:customStyle="1">
    <w:name w:val="Tytuł Znak"/>
    <w:basedOn w:val="Domylnaczcionkaakapitu"/>
    <w:uiPriority w:val="10"/>
    <w:rsid w:val="00C7773F"/>
    <w:rPr>
      <w:rFonts w:ascii="Poppins" w:cs="Poppins" w:hAnsi="Poppins" w:eastAsiaTheme="majorEastAsia"/>
      <w:b w:val="1"/>
      <w:bCs w:val="1"/>
      <w:color w:val="000000"/>
      <w:sz w:val="32"/>
      <w:szCs w:val="32"/>
    </w:rPr>
  </w:style>
  <w:style w:type="paragraph" w:styleId="Akapitzlist">
    <w:name w:val="List Paragraph"/>
    <w:uiPriority w:val="34"/>
    <w:qFormat w:val="1"/>
    <w:rsid w:val="00C7773F"/>
    <w:pPr>
      <w:numPr>
        <w:numId w:val="1"/>
      </w:numPr>
      <w:contextualSpacing w:val="1"/>
    </w:pPr>
  </w:style>
  <w:style w:type="character" w:styleId="PodtytuZnak" w:customStyle="1">
    <w:name w:val="Podtytuł Znak"/>
    <w:basedOn w:val="Domylnaczcionkaakapitu"/>
    <w:uiPriority w:val="11"/>
    <w:rsid w:val="00C7773F"/>
    <w:rPr>
      <w:rFonts w:ascii="Open Sans" w:cs="Open Sans" w:hAnsi="Open Sans" w:eastAsiaTheme="majorEastAsia"/>
      <w:color w:val="000000"/>
      <w:sz w:val="28"/>
      <w:szCs w:val="28"/>
    </w:rPr>
  </w:style>
  <w:style w:type="paragraph" w:styleId="Styl1" w:customStyle="1">
    <w:name w:val="Styl1"/>
    <w:basedOn w:val="Akapitzlist"/>
    <w:rsid w:val="00593C21"/>
  </w:style>
  <w:style w:type="character" w:styleId="Numerstrony">
    <w:name w:val="page number"/>
    <w:basedOn w:val="Domylnaczcionkaakapitu"/>
    <w:uiPriority w:val="99"/>
    <w:semiHidden w:val="1"/>
    <w:unhideWhenUsed w:val="1"/>
    <w:rsid w:val="00DB6F61"/>
  </w:style>
  <w:style w:type="paragraph" w:styleId="Tekstprzypisudolnego">
    <w:name w:val="footnote text"/>
    <w:link w:val="TekstprzypisudolnegoZnak"/>
    <w:uiPriority w:val="99"/>
    <w:semiHidden w:val="1"/>
    <w:unhideWhenUsed w:val="1"/>
    <w:rsid w:val="00B70C78"/>
    <w:pPr>
      <w:spacing w:before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B70C78"/>
    <w:rPr>
      <w:rFonts w:ascii="Open Sans" w:cs="Open Sans" w:hAnsi="Open Sans" w:eastAsiaTheme="majorEastAsia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B70C78"/>
    <w:rPr>
      <w:vertAlign w:val="superscript"/>
    </w:rPr>
  </w:style>
  <w:style w:type="paragraph" w:styleId="Tekstdymka">
    <w:name w:val="Balloon Text"/>
    <w:link w:val="TekstdymkaZnak"/>
    <w:uiPriority w:val="99"/>
    <w:semiHidden w:val="1"/>
    <w:unhideWhenUsed w:val="1"/>
    <w:rsid w:val="00310B7A"/>
    <w:pPr>
      <w:spacing w:before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310B7A"/>
    <w:rPr>
      <w:rFonts w:ascii="Tahoma" w:cs="Tahoma" w:hAnsi="Tahoma" w:eastAsiaTheme="majorEastAsia"/>
      <w:color w:val="000000"/>
      <w:sz w:val="16"/>
      <w:szCs w:val="16"/>
    </w:rPr>
  </w:style>
  <w:style w:type="table" w:styleId="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0F484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0F484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0F484C"/>
    <w:rPr>
      <w:rFonts w:eastAsiaTheme="majorEastAsi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0F484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0F484C"/>
    <w:rPr>
      <w:rFonts w:eastAsiaTheme="majorEastAsia"/>
      <w:b w:val="1"/>
      <w:bCs w:val="1"/>
      <w:color w:val="000000"/>
      <w:sz w:val="20"/>
      <w:szCs w:val="20"/>
    </w:rPr>
  </w:style>
  <w:style w:type="table" w:styleId="a7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3" Type="http://schemas.openxmlformats.org/officeDocument/2006/relationships/image" Target="media/image1.png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5" Type="http://schemas.openxmlformats.org/officeDocument/2006/relationships/footer" Target="footer4.xml"/><Relationship Id="rId14" Type="http://schemas.openxmlformats.org/officeDocument/2006/relationships/image" Target="media/image3.png"/><Relationship Id="rId16" Type="http://schemas.openxmlformats.org/officeDocument/2006/relationships/footer" Target="footer5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1">
  <a:themeElements>
    <a:clrScheme name="PS">
      <a:dk1>
        <a:srgbClr val="011638"/>
      </a:dk1>
      <a:lt1>
        <a:srgbClr val="FFFFFF"/>
      </a:lt1>
      <a:dk2>
        <a:srgbClr val="586383"/>
      </a:dk2>
      <a:lt2>
        <a:srgbClr val="EAEDF2"/>
      </a:lt2>
      <a:accent1>
        <a:srgbClr val="61C2AA"/>
      </a:accent1>
      <a:accent2>
        <a:srgbClr val="E6A388"/>
      </a:accent2>
      <a:accent3>
        <a:srgbClr val="586282"/>
      </a:accent3>
      <a:accent4>
        <a:srgbClr val="F5D0C3"/>
      </a:accent4>
      <a:accent5>
        <a:srgbClr val="011538"/>
      </a:accent5>
      <a:accent6>
        <a:srgbClr val="61C1A8"/>
      </a:accent6>
      <a:hlink>
        <a:srgbClr val="011638"/>
      </a:hlink>
      <a:folHlink>
        <a:srgbClr val="586383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jMbbez847KZQKHXbPB+CHaqObg==">CgMxLjAyCGguZ2pkZ3hzMgloLjFmb2I5dGUyDmgubm05aDJsNmg1bmJrMgloLjN6bnlzaDcyDmgucXozc2c2dmc1MG5zOAByITF6ckhHZGV3NmpMVFJMZ1NnS05VeUw0YnFsQ1hHUDNlNA==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2024-05-20T12:59:00Z</dcterms:created>
  <dc:creator>Nicole Saban</dc:creator>
</cp:coreProperties>
</file>